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Default="00DC2FC9" w:rsidP="00645DD5">
      <w:pPr>
        <w:jc w:val="center"/>
        <w:rPr>
          <w:rStyle w:val="BLOCKBOLD"/>
          <w:rFonts w:ascii="Calibri" w:hAnsi="Calibri"/>
          <w:szCs w:val="20"/>
        </w:rPr>
      </w:pPr>
      <w:r>
        <w:rPr>
          <w:rStyle w:val="BLOCKBOLD"/>
          <w:rFonts w:ascii="Calibri" w:hAnsi="Calibri"/>
          <w:szCs w:val="20"/>
        </w:rPr>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p>
    <w:p w:rsidR="00210455" w:rsidRPr="0035329C" w:rsidRDefault="00210455" w:rsidP="00645DD5">
      <w:pPr>
        <w:jc w:val="center"/>
        <w:rPr>
          <w:rStyle w:val="BLOCKBOLD"/>
          <w:rFonts w:ascii="Calibri" w:hAnsi="Calibri"/>
          <w:szCs w:val="20"/>
        </w:rPr>
      </w:pPr>
    </w:p>
    <w:p w:rsidR="00210455" w:rsidRPr="006A3D0F" w:rsidRDefault="00210455" w:rsidP="006A3D0F">
      <w:pPr>
        <w:rPr>
          <w:rStyle w:val="BLOCKBOLD"/>
          <w:b w:val="0"/>
          <w:caps w:val="0"/>
          <w:sz w:val="16"/>
        </w:rPr>
      </w:pPr>
      <w:r w:rsidRPr="0035329C">
        <w:rPr>
          <w:rStyle w:val="BLOCKBOLD"/>
          <w:rFonts w:ascii="Calibri" w:hAnsi="Calibri"/>
          <w:szCs w:val="20"/>
        </w:rPr>
        <w:t>RILASCIAT</w:t>
      </w:r>
      <w:r>
        <w:rPr>
          <w:rStyle w:val="BLOCKBOLD"/>
          <w:rFonts w:ascii="Calibri" w:hAnsi="Calibri"/>
          <w:szCs w:val="20"/>
        </w:rPr>
        <w:t>A</w:t>
      </w:r>
      <w:r w:rsidRPr="0035329C">
        <w:rPr>
          <w:rStyle w:val="BLOCKBOLD"/>
          <w:rFonts w:ascii="Calibri" w:hAnsi="Calibri"/>
          <w:szCs w:val="20"/>
        </w:rPr>
        <w:t xml:space="preserve"> </w:t>
      </w:r>
      <w:r w:rsidRPr="0035329C">
        <w:rPr>
          <w:rFonts w:ascii="Calibri" w:hAnsi="Calibri"/>
          <w:b/>
          <w:szCs w:val="20"/>
        </w:rPr>
        <w:t xml:space="preserve">AI SENSI DEGLI ARTT. 46 E 47 DEL D.P.R. 445/2000 </w:t>
      </w:r>
      <w:r w:rsidRPr="0035329C">
        <w:rPr>
          <w:rStyle w:val="BLOCKBOLD"/>
          <w:rFonts w:ascii="Calibri" w:hAnsi="Calibri"/>
          <w:szCs w:val="20"/>
        </w:rPr>
        <w:t>PER LA</w:t>
      </w:r>
      <w:r w:rsidR="00570FCD">
        <w:rPr>
          <w:rStyle w:val="BLOCKBOLD"/>
          <w:rFonts w:ascii="Calibri" w:hAnsi="Calibri"/>
          <w:szCs w:val="20"/>
        </w:rPr>
        <w:t xml:space="preserve"> PARTECIPAZIONE</w:t>
      </w:r>
      <w:r w:rsidRPr="0035329C">
        <w:rPr>
          <w:rStyle w:val="BLOCKBOLD"/>
          <w:rFonts w:ascii="Calibri" w:hAnsi="Calibri"/>
          <w:szCs w:val="20"/>
        </w:rPr>
        <w:t xml:space="preserve"> ALLA </w:t>
      </w:r>
      <w:r>
        <w:rPr>
          <w:rStyle w:val="BLOCKBOLD"/>
          <w:rFonts w:ascii="Calibri" w:hAnsi="Calibri"/>
          <w:szCs w:val="20"/>
        </w:rPr>
        <w:t xml:space="preserve">procedura negoziata ex art. 36 coMMA 2, letT. b), DEL D.lgs. 50/2016 </w:t>
      </w:r>
      <w:r w:rsidRPr="009373A2">
        <w:rPr>
          <w:rStyle w:val="BLOCKBOLD"/>
          <w:rFonts w:ascii="Calibri" w:hAnsi="Calibri"/>
          <w:szCs w:val="20"/>
        </w:rPr>
        <w:t xml:space="preserve">per </w:t>
      </w:r>
      <w:r w:rsidR="00EB2BFF" w:rsidRPr="009373A2">
        <w:rPr>
          <w:rStyle w:val="BLOCKBOLD"/>
          <w:rFonts w:ascii="Calibri" w:hAnsi="Calibri"/>
        </w:rPr>
        <w:t xml:space="preserve">l’Acquisizione di Subscription Autodesk per Sogei, Agenzia delle Entrate e Agenzia delle Dogane e dei Monopoli – Iniz. 43/2017 – RDA 49532 – RDO </w:t>
      </w:r>
      <w:r w:rsidR="009373A2" w:rsidRPr="009373A2">
        <w:rPr>
          <w:rStyle w:val="BLOCKBOLD"/>
          <w:rFonts w:ascii="Calibri" w:hAnsi="Calibri"/>
        </w:rPr>
        <w:t>2479719</w:t>
      </w:r>
      <w:r w:rsidR="00EB2BFF" w:rsidRPr="009373A2">
        <w:rPr>
          <w:rStyle w:val="BLOCKBOLD"/>
          <w:rFonts w:ascii="Calibri" w:hAnsi="Calibri"/>
        </w:rPr>
        <w:t xml:space="preserve"> – CIG </w:t>
      </w:r>
      <w:r w:rsidR="009373A2" w:rsidRPr="009373A2">
        <w:rPr>
          <w:rStyle w:val="BLOCKBOLD"/>
          <w:rFonts w:ascii="Calibri" w:hAnsi="Calibri"/>
        </w:rPr>
        <w:t>81502620F9</w:t>
      </w:r>
      <w:bookmarkStart w:id="0" w:name="_GoBack"/>
      <w:bookmarkEnd w:id="0"/>
      <w:r w:rsidR="00EB2BFF">
        <w:rPr>
          <w:rStyle w:val="BLOCKBOLD"/>
          <w:rFonts w:ascii="Calibri" w:hAnsi="Calibri"/>
        </w:rPr>
        <w:br/>
      </w:r>
    </w:p>
    <w:p w:rsidR="00210455" w:rsidRPr="0035329C" w:rsidRDefault="00210455" w:rsidP="000A371D">
      <w:pPr>
        <w:spacing w:line="360" w:lineRule="auto"/>
        <w:rPr>
          <w:rFonts w:ascii="Calibri" w:hAnsi="Calibri" w:cs="Trebuchet MS"/>
          <w:szCs w:val="20"/>
        </w:rPr>
      </w:pPr>
    </w:p>
    <w:p w:rsidR="00210455" w:rsidRDefault="00210455" w:rsidP="000A371D">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r w:rsidRPr="0035329C">
        <w:rPr>
          <w:rFonts w:ascii="Calibri" w:hAnsi="Calibri" w:cs="Trebuchet MS"/>
          <w:szCs w:val="20"/>
        </w:rPr>
        <w:t>a</w:t>
      </w:r>
      <w:r w:rsidR="00EB2BFF">
        <w:rPr>
          <w:rFonts w:ascii="Calibri" w:hAnsi="Calibri" w:cs="Trebuchet MS"/>
          <w:szCs w:val="20"/>
        </w:rPr>
        <w:t xml:space="preserve"> </w:t>
      </w:r>
      <w:r w:rsidRPr="00F83B0C">
        <w:rPr>
          <w:rFonts w:ascii="Calibri" w:hAnsi="Calibri" w:cs="Trebuchet MS"/>
          <w:szCs w:val="20"/>
          <w:u w:val="single"/>
        </w:rPr>
        <w:t>_________</w:t>
      </w:r>
      <w:r>
        <w:rPr>
          <w:rFonts w:ascii="Calibri" w:hAnsi="Calibri" w:cs="Trebuchet MS"/>
          <w:szCs w:val="20"/>
          <w:u w:val="single"/>
        </w:rPr>
        <w:t>__________</w:t>
      </w:r>
      <w:r w:rsidR="00EB2BFF">
        <w:rPr>
          <w:rFonts w:ascii="Calibri" w:hAnsi="Calibri" w:cs="Trebuchet MS"/>
          <w:szCs w:val="20"/>
          <w:u w:val="single"/>
        </w:rPr>
        <w:t xml:space="preserve"> </w:t>
      </w:r>
      <w:r w:rsidRPr="0035329C">
        <w:rPr>
          <w:rFonts w:ascii="Calibri" w:hAnsi="Calibri" w:cs="Trebuchet MS"/>
          <w:szCs w:val="20"/>
        </w:rPr>
        <w:t xml:space="preserve">il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___________________ CCNL applicato _______________ Settore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p>
    <w:p w:rsidR="00210455" w:rsidRPr="003124C4" w:rsidRDefault="00210455" w:rsidP="000A371D">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p>
    <w:p w:rsidR="00210455" w:rsidRDefault="00210455" w:rsidP="00C66834">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210455" w:rsidRDefault="00210455" w:rsidP="00C66834">
      <w:pP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r w:rsidRPr="00D26E78">
        <w:rPr>
          <w:rStyle w:val="BLOCKBOLD"/>
          <w:rFonts w:ascii="Calibri" w:hAnsi="Calibri"/>
          <w:b w:val="0"/>
          <w:i/>
          <w:szCs w:val="20"/>
          <w:u w:val="single"/>
        </w:rPr>
        <w:t>(barrare/cancellare le parti non di pertinenza)</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Pr="000D564C"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t xml:space="preserve">In caso di consorzi di cui </w:t>
      </w:r>
      <w:r w:rsidRPr="0060120F">
        <w:rPr>
          <w:rFonts w:ascii="Calibri" w:hAnsi="Calibri" w:cs="Calibri"/>
          <w:i/>
        </w:rPr>
        <w:t>all’art. 45, comma 2 lett.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lastRenderedPageBreak/>
        <w:t>____________</w:t>
      </w:r>
      <w:r w:rsidR="00EB2BFF">
        <w:rPr>
          <w:rFonts w:ascii="Calibri" w:hAnsi="Calibri" w:cs="Calibri"/>
          <w:sz w:val="20"/>
          <w:lang w:eastAsia="it-IT"/>
        </w:rPr>
        <w:t xml:space="preserve"> </w:t>
      </w:r>
      <w:r w:rsidRPr="000D564C">
        <w:rPr>
          <w:rFonts w:ascii="Calibri" w:hAnsi="Calibri" w:cs="Calibri"/>
          <w:sz w:val="20"/>
          <w:lang w:eastAsia="it-IT"/>
        </w:rPr>
        <w:t xml:space="preserve">(ragione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____________</w:t>
      </w:r>
      <w:r w:rsidR="00EB2BFF">
        <w:rPr>
          <w:rFonts w:ascii="Calibri" w:hAnsi="Calibri" w:cs="Calibri"/>
          <w:sz w:val="20"/>
          <w:lang w:eastAsia="it-IT"/>
        </w:rPr>
        <w:t xml:space="preserve"> </w:t>
      </w:r>
      <w:r w:rsidRPr="000D564C">
        <w:rPr>
          <w:rFonts w:ascii="Calibri" w:hAnsi="Calibri" w:cs="Calibri"/>
          <w:sz w:val="20"/>
          <w:lang w:eastAsia="it-IT"/>
        </w:rPr>
        <w:t xml:space="preserve">(ragione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____________</w:t>
      </w:r>
      <w:r w:rsidR="00EB2BFF">
        <w:rPr>
          <w:rFonts w:ascii="Calibri" w:hAnsi="Calibri" w:cs="Calibri"/>
          <w:sz w:val="20"/>
          <w:lang w:eastAsia="it-IT"/>
        </w:rPr>
        <w:t xml:space="preserve"> </w:t>
      </w:r>
      <w:r w:rsidRPr="000D564C">
        <w:rPr>
          <w:rFonts w:ascii="Calibri" w:hAnsi="Calibri" w:cs="Calibri"/>
          <w:sz w:val="20"/>
          <w:lang w:eastAsia="it-IT"/>
        </w:rPr>
        <w:t xml:space="preserve">(ragione sociale) ______________ (codice fiscale) _______________ (sede) </w:t>
      </w:r>
    </w:p>
    <w:p w:rsidR="00B128A1" w:rsidRDefault="00473291" w:rsidP="00B128A1">
      <w:pPr>
        <w:ind w:left="360"/>
        <w:rPr>
          <w:rFonts w:ascii="Calibri" w:hAnsi="Calibri" w:cs="Calibri"/>
          <w:szCs w:val="20"/>
        </w:rPr>
      </w:pPr>
      <w:r w:rsidRPr="000D564C">
        <w:rPr>
          <w:rFonts w:ascii="Calibri" w:hAnsi="Calibri" w:cs="Arial"/>
          <w:szCs w:val="20"/>
        </w:rPr>
        <w:t>(</w:t>
      </w:r>
      <w:r w:rsidRPr="000D564C">
        <w:rPr>
          <w:rFonts w:ascii="Calibri" w:hAnsi="Calibri" w:cs="Calibri"/>
          <w:i/>
          <w:szCs w:val="20"/>
        </w:rPr>
        <w:t>qualora il consorzio non indichi per quale/i consorziato/i concorre, si intende che lo stesso partecipa in nome e per conto proprio</w:t>
      </w:r>
      <w:r w:rsidRPr="000D564C">
        <w:rPr>
          <w:rFonts w:ascii="Calibri" w:hAnsi="Calibri" w:cs="Calibri"/>
          <w:szCs w:val="20"/>
        </w:rPr>
        <w:t>)</w:t>
      </w:r>
    </w:p>
    <w:p w:rsidR="00B128A1" w:rsidRPr="000C39E5" w:rsidRDefault="00B128A1" w:rsidP="00B128A1">
      <w:pPr>
        <w:pStyle w:val="Numeroelenco"/>
        <w:numPr>
          <w:ilvl w:val="0"/>
          <w:numId w:val="14"/>
        </w:numPr>
        <w:rPr>
          <w:rFonts w:ascii="Calibri" w:hAnsi="Calibri" w:cs="Calibri"/>
          <w:szCs w:val="20"/>
        </w:rPr>
      </w:pPr>
      <w:r w:rsidRPr="000C39E5">
        <w:rPr>
          <w:rFonts w:ascii="Calibri" w:hAnsi="Calibri" w:cs="Calibri"/>
          <w:i/>
        </w:rPr>
        <w:t>(</w:t>
      </w:r>
      <w:r w:rsidRPr="000C39E5">
        <w:rPr>
          <w:rFonts w:ascii="Calibri" w:hAnsi="Calibri" w:cs="Calibri"/>
          <w:b/>
          <w:i/>
        </w:rPr>
        <w:t>In caso di Consorzi di cui all’articolo 45, comma 2 lett. c) ove il consorzio ricorra ai requisiti tecnico professionale e/o economico finanziaria alle consorziate non indicate quali esecutrici):</w:t>
      </w:r>
    </w:p>
    <w:p w:rsidR="00B128A1" w:rsidRPr="000C39E5" w:rsidRDefault="00B128A1" w:rsidP="00B128A1">
      <w:pPr>
        <w:tabs>
          <w:tab w:val="num" w:pos="360"/>
        </w:tabs>
        <w:ind w:left="708" w:hanging="360"/>
        <w:rPr>
          <w:rFonts w:ascii="Calibri" w:hAnsi="Calibri" w:cs="Calibri"/>
          <w:i/>
        </w:rPr>
      </w:pPr>
      <w:r w:rsidRPr="000C39E5">
        <w:rPr>
          <w:rFonts w:ascii="Calibri" w:hAnsi="Calibri" w:cs="Calibri"/>
          <w:i/>
        </w:rPr>
        <w:tab/>
      </w:r>
      <w:r w:rsidRPr="000C39E5">
        <w:rPr>
          <w:rFonts w:ascii="Calibri" w:hAnsi="Calibri" w:cs="Calibri"/>
          <w:i/>
        </w:rPr>
        <w:tab/>
        <w:t xml:space="preserve"> </w:t>
      </w:r>
      <w:r w:rsidRPr="000C39E5">
        <w:rPr>
          <w:rFonts w:ascii="Calibri" w:hAnsi="Calibri" w:cs="Calibri"/>
        </w:rPr>
        <w:t>che il Consorzio, al fine di soddisfare i requisiti di partecipazione prescritti dal Bando di gara ricorre ai requisiti delle consorziate non esecutrici così come di seguito indicato:</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____________</w:t>
      </w:r>
      <w:r w:rsidR="00EB2BFF">
        <w:rPr>
          <w:rFonts w:ascii="Calibri" w:hAnsi="Calibri" w:cs="Calibri"/>
          <w:szCs w:val="20"/>
        </w:rPr>
        <w:t xml:space="preserve"> </w:t>
      </w:r>
      <w:r w:rsidRPr="000C39E5">
        <w:rPr>
          <w:rFonts w:ascii="Calibri" w:hAnsi="Calibri" w:cs="Calibri"/>
          <w:szCs w:val="20"/>
        </w:rPr>
        <w:t xml:space="preserve">(ragione sociale) ______________ (requisito) _______________ (misura) </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____________</w:t>
      </w:r>
      <w:r w:rsidR="00EB2BFF">
        <w:rPr>
          <w:rFonts w:ascii="Calibri" w:hAnsi="Calibri" w:cs="Calibri"/>
          <w:szCs w:val="20"/>
        </w:rPr>
        <w:t xml:space="preserve"> </w:t>
      </w:r>
      <w:r w:rsidRPr="000C39E5">
        <w:rPr>
          <w:rFonts w:ascii="Calibri" w:hAnsi="Calibri" w:cs="Calibri"/>
          <w:szCs w:val="20"/>
        </w:rPr>
        <w:t xml:space="preserve">(ragione sociale) ______________ (requisito) _______________ (misura) </w:t>
      </w:r>
    </w:p>
    <w:p w:rsidR="00B128A1" w:rsidRDefault="00EB2BFF" w:rsidP="00EB2BFF">
      <w:pPr>
        <w:pStyle w:val="Numeroelenco"/>
        <w:numPr>
          <w:ilvl w:val="0"/>
          <w:numId w:val="0"/>
        </w:numPr>
        <w:ind w:firstLine="708"/>
        <w:rPr>
          <w:rFonts w:ascii="Calibri" w:hAnsi="Calibri"/>
        </w:rPr>
      </w:pPr>
      <w:r>
        <w:rPr>
          <w:rFonts w:ascii="Calibri" w:hAnsi="Calibri" w:cs="Calibri"/>
        </w:rPr>
        <w:t xml:space="preserve">____________ </w:t>
      </w:r>
      <w:r w:rsidR="00B128A1" w:rsidRPr="000C39E5">
        <w:rPr>
          <w:rFonts w:ascii="Calibri" w:hAnsi="Calibri" w:cs="Calibri"/>
        </w:rPr>
        <w:t>(ragione sociale) ______________ (requisito) _______________ (misura)</w:t>
      </w:r>
    </w:p>
    <w:p w:rsidR="00B128A1" w:rsidRPr="000D564C" w:rsidRDefault="00B128A1" w:rsidP="00473291">
      <w:pPr>
        <w:ind w:left="360"/>
        <w:rPr>
          <w:rFonts w:ascii="Calibri" w:hAnsi="Calibri" w:cs="Calibri"/>
          <w:szCs w:val="20"/>
        </w:rPr>
      </w:pP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00EB2BFF">
        <w:rPr>
          <w:rFonts w:ascii="Calibri" w:hAnsi="Calibri"/>
          <w:szCs w:val="22"/>
        </w:rPr>
        <w:t xml:space="preserve"> </w:t>
      </w:r>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00EB2BFF">
        <w:rPr>
          <w:rFonts w:ascii="Calibri" w:hAnsi="Calibri"/>
          <w:szCs w:val="22"/>
        </w:rPr>
        <w:t xml:space="preserve"> </w:t>
      </w:r>
      <w:r w:rsidRPr="009966CA">
        <w:rPr>
          <w:rFonts w:ascii="Calibri" w:hAnsi="Calibri"/>
          <w:szCs w:val="22"/>
        </w:rPr>
        <w:t>(%)</w:t>
      </w:r>
    </w:p>
    <w:p w:rsidR="00473291" w:rsidRPr="009966CA"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00EB2BFF">
        <w:rPr>
          <w:rFonts w:ascii="Calibri" w:hAnsi="Calibri"/>
          <w:szCs w:val="22"/>
        </w:rPr>
        <w:t xml:space="preserve"> </w:t>
      </w:r>
      <w:r w:rsidRPr="009966CA">
        <w:rPr>
          <w:rFonts w:ascii="Calibri" w:hAnsi="Calibri"/>
          <w:szCs w:val="22"/>
        </w:rPr>
        <w:t>(%)</w:t>
      </w:r>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Default="00473291" w:rsidP="00473291">
      <w:pPr>
        <w:ind w:left="926" w:hanging="218"/>
        <w:rPr>
          <w:rFonts w:ascii="Calibri" w:hAnsi="Calibri" w:cs="Trebuchet MS"/>
          <w:szCs w:val="22"/>
        </w:rPr>
      </w:pPr>
      <w:r w:rsidRPr="007F3AAA">
        <w:rPr>
          <w:rFonts w:ascii="Calibri" w:hAnsi="Calibri" w:cs="Trebuchet MS"/>
          <w:szCs w:val="22"/>
        </w:rPr>
        <w:t>3.______ (denominazione Impresa) Mandante/consorziata ____</w:t>
      </w:r>
      <w:r>
        <w:rPr>
          <w:rFonts w:ascii="Calibri" w:hAnsi="Calibri" w:cs="Trebuchet MS"/>
          <w:szCs w:val="22"/>
        </w:rPr>
        <w:t xml:space="preserve"> </w:t>
      </w:r>
      <w:r w:rsidRPr="007F3AAA">
        <w:rPr>
          <w:rFonts w:ascii="Calibri" w:hAnsi="Calibri" w:cs="Trebuchet MS"/>
          <w:szCs w:val="22"/>
        </w:rPr>
        <w:t>(attività e/o servizi) ___</w:t>
      </w:r>
      <w:r>
        <w:rPr>
          <w:rFonts w:ascii="Calibri" w:hAnsi="Calibri" w:cs="Trebuchet MS"/>
          <w:szCs w:val="22"/>
        </w:rPr>
        <w:t xml:space="preserve"> </w:t>
      </w:r>
      <w:r w:rsidRPr="007F3AAA">
        <w:rPr>
          <w:rFonts w:ascii="Calibri" w:hAnsi="Calibri" w:cs="Trebuchet MS"/>
          <w:szCs w:val="22"/>
        </w:rPr>
        <w:t>(%)</w:t>
      </w:r>
    </w:p>
    <w:p w:rsidR="00FC394B" w:rsidRPr="00473291" w:rsidRDefault="00473291" w:rsidP="00473291">
      <w:pPr>
        <w:pStyle w:val="Corpodeltesto2"/>
        <w:rPr>
          <w:rFonts w:ascii="Calibri" w:hAnsi="Calibri"/>
          <w:i/>
          <w:szCs w:val="20"/>
        </w:rPr>
      </w:pPr>
      <w:r w:rsidRPr="00631204">
        <w:rPr>
          <w:rFonts w:ascii="Calibri" w:hAnsi="Calibri"/>
          <w:i/>
          <w:szCs w:val="20"/>
        </w:rPr>
        <w:t>(si ricorda che la mandataria deve eseguire le prestazioni in misura maggioritaria rispetto alle mandanti</w:t>
      </w:r>
      <w:r w:rsidRPr="00631204">
        <w:rPr>
          <w:rFonts w:ascii="Calibri" w:hAnsi="Calibri"/>
          <w:i/>
          <w:color w:val="0000FF"/>
          <w:szCs w:val="20"/>
        </w:rPr>
        <w:t xml:space="preserve">; </w:t>
      </w:r>
      <w:r>
        <w:rPr>
          <w:rFonts w:ascii="Calibri" w:hAnsi="Calibri"/>
          <w:i/>
          <w:color w:val="0000FF"/>
          <w:szCs w:val="20"/>
        </w:rPr>
        <w:t>&lt;verificare quanto previsto nella Lettera di Richiesta d’Offerta</w:t>
      </w:r>
      <w:r w:rsidRPr="00631204">
        <w:rPr>
          <w:rFonts w:ascii="Calibri" w:hAnsi="Calibri"/>
          <w:i/>
          <w:color w:val="0000FF"/>
          <w:szCs w:val="20"/>
        </w:rPr>
        <w:t>&gt;)</w:t>
      </w:r>
    </w:p>
    <w:p w:rsidR="00210455" w:rsidRPr="00FC394B" w:rsidRDefault="001430A0" w:rsidP="00FC394B">
      <w:pPr>
        <w:pStyle w:val="Numeroelenco"/>
        <w:numPr>
          <w:ilvl w:val="0"/>
          <w:numId w:val="14"/>
        </w:numPr>
        <w:rPr>
          <w:rFonts w:ascii="Calibri" w:hAnsi="Calibri"/>
          <w:szCs w:val="20"/>
        </w:rPr>
      </w:pPr>
      <w:r w:rsidRPr="00FC394B">
        <w:rPr>
          <w:rFonts w:ascii="Calibri" w:hAnsi="Calibri"/>
          <w:i/>
          <w:szCs w:val="20"/>
        </w:rPr>
        <w:lastRenderedPageBreak/>
        <w:t xml:space="preserve"> </w:t>
      </w:r>
      <w:r w:rsidR="00210455" w:rsidRPr="00FC394B">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FC394B">
        <w:rPr>
          <w:rFonts w:ascii="Calibri" w:hAnsi="Calibri"/>
          <w:szCs w:val="20"/>
        </w:rPr>
        <w:t xml:space="preserve"> che al fine di poter fruire della riduzione del cinquanta per cento della 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00210455" w:rsidRPr="00FC394B">
          <w:rPr>
            <w:rFonts w:ascii="Calibri" w:hAnsi="Calibri"/>
            <w:szCs w:val="20"/>
          </w:rPr>
          <w:t xml:space="preserve">9000 </w:t>
        </w:r>
        <w:r w:rsidR="00210455" w:rsidRPr="00FC394B">
          <w:rPr>
            <w:rFonts w:ascii="Calibri" w:hAnsi="Calibri" w:cs="Trebuchet MS"/>
            <w:szCs w:val="20"/>
          </w:rPr>
          <w:t>in</w:t>
        </w:r>
      </w:smartTag>
      <w:r w:rsidR="00210455" w:rsidRPr="00FC394B">
        <w:rPr>
          <w:rFonts w:ascii="Calibri" w:hAnsi="Calibri" w:cs="Trebuchet MS"/>
          <w:szCs w:val="20"/>
        </w:rPr>
        <w:t xml:space="preserve"> corso di validità </w:t>
      </w:r>
      <w:r w:rsidR="00210455" w:rsidRPr="00FC394B">
        <w:rPr>
          <w:rFonts w:ascii="Calibri" w:hAnsi="Calibri"/>
          <w:szCs w:val="20"/>
        </w:rPr>
        <w:t>rilasciata in data _____________ da ______________________________ con scadenza _______________ e avente numero___________________;</w:t>
      </w:r>
    </w:p>
    <w:p w:rsidR="00210455" w:rsidRPr="0035329C" w:rsidRDefault="00210455" w:rsidP="005E66CD">
      <w:pPr>
        <w:pStyle w:val="Numeroelenco"/>
        <w:numPr>
          <w:ilvl w:val="0"/>
          <w:numId w:val="0"/>
        </w:numPr>
        <w:rPr>
          <w:rFonts w:ascii="Calibri" w:hAnsi="Calibri"/>
          <w:strike/>
          <w:szCs w:val="20"/>
        </w:rPr>
      </w:pP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w:t>
      </w:r>
      <w:r w:rsidR="0068125F" w:rsidRPr="00984F99">
        <w:rPr>
          <w:rFonts w:ascii="Calibri" w:hAnsi="Calibri"/>
          <w:szCs w:val="20"/>
          <w:lang w:eastAsia="ar-SA"/>
        </w:rPr>
        <w:t>ai sensi dell’art. 13 del Regolamento UE n. 2016/679</w:t>
      </w:r>
      <w:r w:rsidRPr="0035329C">
        <w:rPr>
          <w:rFonts w:ascii="Calibri" w:hAnsi="Calibri"/>
          <w:szCs w:val="20"/>
        </w:rPr>
        <w:t>,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la presente gara, che qui si intende integralmente trascritto;</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Pr="0035329C">
        <w:rPr>
          <w:rFonts w:ascii="Calibri" w:hAnsi="Calibri" w:cs="Trebuchet MS"/>
          <w:szCs w:val="20"/>
        </w:rPr>
        <w:t xml:space="preserve"> 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p>
    <w:sectPr w:rsidR="00210455" w:rsidRPr="00960AE4" w:rsidSect="008556FB">
      <w:footerReference w:type="default" r:id="rId7"/>
      <w:footerReference w:type="first" r:id="rId8"/>
      <w:pgSz w:w="12240" w:h="15840" w:code="1"/>
      <w:pgMar w:top="1985" w:right="1985" w:bottom="1985" w:left="1985" w:header="720" w:footer="34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68A" w:rsidRDefault="0046168A" w:rsidP="00816101">
      <w:r>
        <w:separator/>
      </w:r>
    </w:p>
  </w:endnote>
  <w:endnote w:type="continuationSeparator" w:id="0">
    <w:p w:rsidR="0046168A" w:rsidRDefault="0046168A"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BFF" w:rsidRPr="00E84153" w:rsidRDefault="00EB2BFF" w:rsidP="00EB2BFF">
    <w:pPr>
      <w:pStyle w:val="Pidipagina"/>
    </w:pPr>
    <w:r w:rsidRPr="00E84153">
      <w:t>Classificazione del documento: Consip Public</w:t>
    </w:r>
  </w:p>
  <w:p w:rsidR="009373A2" w:rsidRPr="00E84153" w:rsidRDefault="009373A2" w:rsidP="009373A2">
    <w:pPr>
      <w:pStyle w:val="Pidipagina"/>
      <w:rPr>
        <w:b/>
      </w:rPr>
    </w:pPr>
    <w:r w:rsidRPr="009373A2">
      <w:t>Procedura negoziata ai sensi dell’art. 36 co. 2 lett. b) e co. 6 D.lgs. 50/2016 per l’Acquisizione di Subscription Autodesk per Sogei, Agenzia delle Entrate e Agenzia delle Dogane e dei Monopoli – Iniz. 43/2017 – RDA 49532 – RDO 2479719 – CIG 81502620F9</w:t>
    </w:r>
    <w:r w:rsidRPr="00A007BF">
      <w:t xml:space="preserve"> </w:t>
    </w:r>
    <w:r w:rsidRPr="00E84153">
      <w:rPr>
        <w:noProof/>
      </w:rPr>
      <w:t xml:space="preserve"> </w:t>
    </w:r>
    <w:r w:rsidRPr="00E84153">
      <w:rPr>
        <w:rStyle w:val="CorsivorossoCarattere"/>
        <w:rFonts w:asciiTheme="minorHAnsi" w:hAnsiTheme="minorHAnsi"/>
      </w:rPr>
      <w:t xml:space="preserve">                 </w:t>
    </w:r>
  </w:p>
  <w:p w:rsidR="00E84153" w:rsidRPr="00E84153" w:rsidRDefault="00E84153" w:rsidP="008556FB">
    <w:pPr>
      <w:pStyle w:val="Pidipagina"/>
    </w:pPr>
    <w:r w:rsidRPr="00E84153">
      <w:rPr>
        <w:noProof/>
      </w:rPr>
      <mc:AlternateContent>
        <mc:Choice Requires="wps">
          <w:drawing>
            <wp:anchor distT="0" distB="0" distL="114300" distR="114300" simplePos="0" relativeHeight="251661312"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9373A2">
                            <w:rPr>
                              <w:rStyle w:val="Numeropagina"/>
                              <w:noProof/>
                              <w:szCs w:val="16"/>
                            </w:rPr>
                            <w:t>3</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9373A2">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9373A2">
                      <w:rPr>
                        <w:rStyle w:val="Numeropagina"/>
                        <w:noProof/>
                        <w:szCs w:val="16"/>
                      </w:rPr>
                      <w:t>3</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9373A2">
                      <w:rPr>
                        <w:rStyle w:val="Numeropagina"/>
                        <w:noProof/>
                        <w:szCs w:val="16"/>
                      </w:rPr>
                      <w:t>3</w:t>
                    </w:r>
                    <w:r w:rsidRPr="000D2520">
                      <w:rPr>
                        <w:rStyle w:val="Numeropagina"/>
                        <w:szCs w:val="16"/>
                      </w:rPr>
                      <w:fldChar w:fldCharType="end"/>
                    </w:r>
                  </w:p>
                </w:txbxContent>
              </v:textbox>
            </v:shape>
          </w:pict>
        </mc:Fallback>
      </mc:AlternateContent>
    </w:r>
    <w:r w:rsidRPr="00E84153">
      <w:t>Documento di partecipazione in forma associata</w:t>
    </w:r>
    <w:r w:rsidR="008556FB">
      <w:tab/>
      <w:t>21/06/2019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8556FB">
    <w:pPr>
      <w:pStyle w:val="Pidipagina"/>
    </w:pPr>
    <w:r w:rsidRPr="00E84153">
      <w:t>Classificazione del documento: Consip Public</w:t>
    </w:r>
  </w:p>
  <w:p w:rsidR="00E84153" w:rsidRPr="00E84153" w:rsidRDefault="00EB2BFF" w:rsidP="008556FB">
    <w:pPr>
      <w:pStyle w:val="Pidipagina"/>
      <w:rPr>
        <w:b/>
      </w:rPr>
    </w:pPr>
    <w:r w:rsidRPr="009373A2">
      <w:t xml:space="preserve">Procedura negoziata ai sensi dell’art. 36 co. 2 lett. b) e co. 6 D.lgs. 50/2016 per l’Acquisizione di Subscription Autodesk per Sogei, Agenzia delle Entrate e Agenzia delle Dogane e dei Monopoli – Iniz. 43/2017 – RDA 49532 – RDO </w:t>
    </w:r>
    <w:r w:rsidR="009373A2" w:rsidRPr="009373A2">
      <w:t>2479719</w:t>
    </w:r>
    <w:r w:rsidRPr="009373A2">
      <w:t xml:space="preserve"> – CIG </w:t>
    </w:r>
    <w:r w:rsidR="009373A2" w:rsidRPr="009373A2">
      <w:t>81502620F9</w:t>
    </w:r>
    <w:r w:rsidRPr="00A007BF">
      <w:t xml:space="preserve"> </w:t>
    </w:r>
    <w:r w:rsidR="00E84153" w:rsidRPr="00E84153">
      <w:rPr>
        <w:noProof/>
      </w:rPr>
      <w:t xml:space="preserve"> </w:t>
    </w:r>
    <w:r w:rsidR="00E84153" w:rsidRPr="00E84153">
      <w:rPr>
        <w:rStyle w:val="CorsivorossoCarattere"/>
        <w:rFonts w:asciiTheme="minorHAnsi" w:hAnsiTheme="minorHAnsi"/>
      </w:rPr>
      <w:t xml:space="preserve">                 </w:t>
    </w:r>
  </w:p>
  <w:p w:rsidR="00210455" w:rsidRPr="00E84153" w:rsidRDefault="00112833" w:rsidP="008556FB">
    <w:pPr>
      <w:pStyle w:val="Pidipagina"/>
    </w:pPr>
    <w:r w:rsidRPr="00E84153">
      <w:rPr>
        <w:noProof/>
      </w:rPr>
      <mc:AlternateContent>
        <mc:Choice Requires="wps">
          <w:drawing>
            <wp:anchor distT="0" distB="0" distL="114300" distR="114300" simplePos="0" relativeHeight="251656192"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9373A2">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9373A2">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9373A2">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9373A2">
                      <w:rPr>
                        <w:rStyle w:val="Numeropagina"/>
                        <w:noProof/>
                        <w:szCs w:val="16"/>
                      </w:rPr>
                      <w:t>3</w:t>
                    </w:r>
                    <w:r w:rsidRPr="000D2520">
                      <w:rPr>
                        <w:rStyle w:val="Numeropagina"/>
                        <w:szCs w:val="16"/>
                      </w:rPr>
                      <w:fldChar w:fldCharType="end"/>
                    </w:r>
                  </w:p>
                </w:txbxContent>
              </v:textbox>
            </v:shape>
          </w:pict>
        </mc:Fallback>
      </mc:AlternateContent>
    </w:r>
    <w:r w:rsidR="00FA6AE4" w:rsidRPr="00E84153">
      <w:t>Documento</w:t>
    </w:r>
    <w:r w:rsidR="00210455" w:rsidRPr="00E84153">
      <w:t xml:space="preserve"> di partecipazione</w:t>
    </w:r>
    <w:r w:rsidR="00FA6AE4" w:rsidRPr="00E84153">
      <w:t xml:space="preserve"> in forma associata</w:t>
    </w:r>
    <w:r w:rsidR="008556FB">
      <w:tab/>
      <w:t>21/06/2019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68A" w:rsidRDefault="0046168A" w:rsidP="00816101">
      <w:r>
        <w:separator/>
      </w:r>
    </w:p>
  </w:footnote>
  <w:footnote w:type="continuationSeparator" w:id="0">
    <w:p w:rsidR="0046168A" w:rsidRDefault="0046168A" w:rsidP="00816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DD2048"/>
    <w:multiLevelType w:val="hybridMultilevel"/>
    <w:tmpl w:val="BF9664C8"/>
    <w:lvl w:ilvl="0" w:tplc="0410000F">
      <w:start w:val="4"/>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 w:numId="43">
    <w:abstractNumId w:val="23"/>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56FB"/>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3A2"/>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2BFF"/>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2289"/>
    <o:shapelayout v:ext="edit">
      <o:idmap v:ext="edit" data="1"/>
    </o:shapelayout>
  </w:shapeDefaults>
  <w:decimalSymbol w:val=","/>
  <w:listSeparator w:val=";"/>
  <w14:docId w14:val="73A88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uiPriority w:val="99"/>
    <w:rsid w:val="008556FB"/>
    <w:pPr>
      <w:pBdr>
        <w:top w:val="single" w:sz="4" w:space="1" w:color="auto"/>
      </w:pBdr>
      <w:tabs>
        <w:tab w:val="center" w:pos="6096"/>
        <w:tab w:val="right" w:pos="9638"/>
      </w:tabs>
      <w:spacing w:line="360" w:lineRule="auto"/>
    </w:pPr>
    <w:rPr>
      <w:rFonts w:ascii="Calibri" w:hAnsi="Calibri"/>
      <w:sz w:val="18"/>
      <w:szCs w:val="18"/>
    </w:rPr>
  </w:style>
  <w:style w:type="character" w:customStyle="1" w:styleId="PidipaginaCarattere">
    <w:name w:val="Piè di pagina Carattere"/>
    <w:link w:val="Pidipagina"/>
    <w:uiPriority w:val="99"/>
    <w:rsid w:val="008556FB"/>
    <w:rPr>
      <w:rFonts w:ascii="Calibri" w:hAnsi="Calibri"/>
      <w:kern w:val="2"/>
      <w:sz w:val="18"/>
      <w:szCs w:val="18"/>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34"/>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1178</Words>
  <Characters>6721</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2019-12-19T09:53:00Z</dcterms:modified>
</cp:coreProperties>
</file>